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831"/>
        <w:tblW w:w="0" w:type="auto"/>
        <w:tblLook w:val="04A0" w:firstRow="1" w:lastRow="0" w:firstColumn="1" w:lastColumn="0" w:noHBand="0" w:noVBand="1"/>
      </w:tblPr>
      <w:tblGrid>
        <w:gridCol w:w="6658"/>
        <w:gridCol w:w="1134"/>
        <w:gridCol w:w="1224"/>
      </w:tblGrid>
      <w:tr w:rsidR="00AC74F8" w:rsidRPr="00857813" w14:paraId="6D4BEBA9" w14:textId="77777777" w:rsidTr="00073616">
        <w:tc>
          <w:tcPr>
            <w:tcW w:w="6658" w:type="dxa"/>
          </w:tcPr>
          <w:p w14:paraId="3ABCFFA1" w14:textId="1793542E" w:rsidR="00AC74F8" w:rsidRPr="00857813" w:rsidRDefault="00AC74F8" w:rsidP="0007361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A78CFD" w14:textId="77777777" w:rsidR="00AC74F8" w:rsidRPr="00AC74F8" w:rsidRDefault="00AC74F8" w:rsidP="0007361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C74F8">
              <w:rPr>
                <w:rFonts w:cstheme="minorHAnsi"/>
                <w:b/>
                <w:bCs/>
                <w:sz w:val="24"/>
                <w:szCs w:val="24"/>
              </w:rPr>
              <w:t>Essential</w:t>
            </w:r>
          </w:p>
        </w:tc>
        <w:tc>
          <w:tcPr>
            <w:tcW w:w="1224" w:type="dxa"/>
          </w:tcPr>
          <w:p w14:paraId="59D8CD61" w14:textId="77777777" w:rsidR="00AC74F8" w:rsidRPr="00AC74F8" w:rsidRDefault="00AC74F8" w:rsidP="0007361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C74F8">
              <w:rPr>
                <w:rFonts w:cstheme="minorHAnsi"/>
                <w:b/>
                <w:bCs/>
                <w:sz w:val="24"/>
                <w:szCs w:val="24"/>
              </w:rPr>
              <w:t>Desirable</w:t>
            </w:r>
          </w:p>
        </w:tc>
      </w:tr>
      <w:tr w:rsidR="00AC74F8" w:rsidRPr="00857813" w14:paraId="0C8AD790" w14:textId="77777777" w:rsidTr="00073616">
        <w:tc>
          <w:tcPr>
            <w:tcW w:w="6658" w:type="dxa"/>
            <w:shd w:val="clear" w:color="auto" w:fill="D9D9D9" w:themeFill="background1" w:themeFillShade="D9"/>
          </w:tcPr>
          <w:p w14:paraId="149CA20A" w14:textId="50BD6937" w:rsidR="00AC74F8" w:rsidRPr="00AC74F8" w:rsidRDefault="00AC74F8" w:rsidP="0007361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C74F8">
              <w:rPr>
                <w:rFonts w:cstheme="minorHAnsi"/>
                <w:b/>
                <w:bCs/>
                <w:sz w:val="24"/>
                <w:szCs w:val="24"/>
              </w:rPr>
              <w:t xml:space="preserve">Knowledge and </w:t>
            </w:r>
            <w:r w:rsidR="005039F0">
              <w:rPr>
                <w:rFonts w:cstheme="minorHAnsi"/>
                <w:b/>
                <w:bCs/>
                <w:sz w:val="24"/>
                <w:szCs w:val="24"/>
              </w:rPr>
              <w:t>e</w:t>
            </w:r>
            <w:r w:rsidRPr="00AC74F8">
              <w:rPr>
                <w:rFonts w:cstheme="minorHAnsi"/>
                <w:b/>
                <w:bCs/>
                <w:sz w:val="24"/>
                <w:szCs w:val="24"/>
              </w:rPr>
              <w:t>xperience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80125FC" w14:textId="77777777" w:rsidR="00AC74F8" w:rsidRPr="00857813" w:rsidRDefault="00AC74F8" w:rsidP="0007361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D9D9D9" w:themeFill="background1" w:themeFillShade="D9"/>
          </w:tcPr>
          <w:p w14:paraId="3F1B11E8" w14:textId="77777777" w:rsidR="00AC74F8" w:rsidRPr="00857813" w:rsidRDefault="00AC74F8" w:rsidP="0007361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C74F8" w:rsidRPr="00857813" w14:paraId="5D094342" w14:textId="77777777" w:rsidTr="00073616">
        <w:tc>
          <w:tcPr>
            <w:tcW w:w="6658" w:type="dxa"/>
          </w:tcPr>
          <w:p w14:paraId="457C6077" w14:textId="470BD228" w:rsidR="00AC74F8" w:rsidRPr="00857813" w:rsidRDefault="00AC74F8" w:rsidP="00073616">
            <w:pPr>
              <w:tabs>
                <w:tab w:val="left" w:pos="2070"/>
              </w:tabs>
              <w:rPr>
                <w:rFonts w:cstheme="minorHAnsi"/>
                <w:sz w:val="24"/>
                <w:szCs w:val="24"/>
              </w:rPr>
            </w:pPr>
            <w:r w:rsidRPr="00857813">
              <w:rPr>
                <w:rFonts w:cstheme="minorHAnsi"/>
                <w:sz w:val="24"/>
                <w:szCs w:val="24"/>
              </w:rPr>
              <w:t xml:space="preserve">Experience using QuickBooks or similar equivalent </w:t>
            </w:r>
            <w:r w:rsidR="0092455E">
              <w:rPr>
                <w:rFonts w:cstheme="minorHAnsi"/>
                <w:sz w:val="24"/>
                <w:szCs w:val="24"/>
              </w:rPr>
              <w:t>bookkeeping/</w:t>
            </w:r>
            <w:r w:rsidRPr="00857813">
              <w:rPr>
                <w:rFonts w:cstheme="minorHAnsi"/>
                <w:sz w:val="24"/>
                <w:szCs w:val="24"/>
              </w:rPr>
              <w:t>accounting software (</w:t>
            </w:r>
            <w:proofErr w:type="spellStart"/>
            <w:r w:rsidRPr="00857813">
              <w:rPr>
                <w:rFonts w:cstheme="minorHAnsi"/>
                <w:sz w:val="24"/>
                <w:szCs w:val="24"/>
              </w:rPr>
              <w:t>eg.</w:t>
            </w:r>
            <w:proofErr w:type="spellEnd"/>
            <w:r w:rsidRPr="00857813">
              <w:rPr>
                <w:rFonts w:cstheme="minorHAnsi"/>
                <w:sz w:val="24"/>
                <w:szCs w:val="24"/>
              </w:rPr>
              <w:t xml:space="preserve"> Xero, Sage)</w:t>
            </w:r>
          </w:p>
        </w:tc>
        <w:tc>
          <w:tcPr>
            <w:tcW w:w="1134" w:type="dxa"/>
          </w:tcPr>
          <w:p w14:paraId="4F8D9510" w14:textId="059370C6" w:rsidR="00AC74F8" w:rsidRPr="00857813" w:rsidRDefault="0092632F" w:rsidP="0007361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6262D">
              <w:rPr>
                <w:rFonts w:ascii="Wingdings 2" w:eastAsia="Wingdings 2" w:hAnsi="Wingdings 2" w:cs="Wingdings 2"/>
                <w:sz w:val="24"/>
                <w:szCs w:val="24"/>
                <w:lang w:val="en-US"/>
              </w:rPr>
              <w:t>P</w:t>
            </w:r>
          </w:p>
        </w:tc>
        <w:tc>
          <w:tcPr>
            <w:tcW w:w="1224" w:type="dxa"/>
          </w:tcPr>
          <w:p w14:paraId="059C6CDE" w14:textId="487B2FA6" w:rsidR="00AC74F8" w:rsidRPr="00857813" w:rsidRDefault="00AC74F8" w:rsidP="0007361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C74F8" w:rsidRPr="00857813" w14:paraId="17BAAD5D" w14:textId="77777777" w:rsidTr="00073616">
        <w:tc>
          <w:tcPr>
            <w:tcW w:w="6658" w:type="dxa"/>
          </w:tcPr>
          <w:p w14:paraId="4766272C" w14:textId="77777777" w:rsidR="00AC74F8" w:rsidRPr="00857813" w:rsidRDefault="00AC74F8" w:rsidP="00073616">
            <w:pPr>
              <w:tabs>
                <w:tab w:val="left" w:pos="2070"/>
              </w:tabs>
              <w:rPr>
                <w:rFonts w:cstheme="minorHAnsi"/>
                <w:sz w:val="24"/>
                <w:szCs w:val="24"/>
              </w:rPr>
            </w:pPr>
            <w:r w:rsidRPr="00857813">
              <w:rPr>
                <w:rFonts w:cstheme="minorHAnsi"/>
                <w:sz w:val="24"/>
                <w:szCs w:val="24"/>
              </w:rPr>
              <w:t>Experience using Microsoft 365 software (particularly Excel spreadsheets) or equivalent</w:t>
            </w:r>
          </w:p>
        </w:tc>
        <w:tc>
          <w:tcPr>
            <w:tcW w:w="1134" w:type="dxa"/>
          </w:tcPr>
          <w:p w14:paraId="34F9A7EA" w14:textId="0D16A594" w:rsidR="00AC74F8" w:rsidRPr="00857813" w:rsidRDefault="0092632F" w:rsidP="0007361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6262D">
              <w:rPr>
                <w:rFonts w:ascii="Wingdings 2" w:eastAsia="Wingdings 2" w:hAnsi="Wingdings 2" w:cs="Wingdings 2"/>
                <w:sz w:val="24"/>
                <w:szCs w:val="24"/>
                <w:lang w:val="en-US"/>
              </w:rPr>
              <w:t>P</w:t>
            </w:r>
          </w:p>
        </w:tc>
        <w:tc>
          <w:tcPr>
            <w:tcW w:w="1224" w:type="dxa"/>
          </w:tcPr>
          <w:p w14:paraId="68AB892F" w14:textId="77777777" w:rsidR="00AC74F8" w:rsidRPr="00857813" w:rsidRDefault="00AC74F8" w:rsidP="0007361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2632F" w:rsidRPr="00857813" w14:paraId="6D3FBFA7" w14:textId="77777777" w:rsidTr="00073616">
        <w:tc>
          <w:tcPr>
            <w:tcW w:w="6658" w:type="dxa"/>
          </w:tcPr>
          <w:p w14:paraId="6F9981BA" w14:textId="77777777" w:rsidR="0092632F" w:rsidRPr="00857813" w:rsidRDefault="0092632F" w:rsidP="00073616">
            <w:pPr>
              <w:tabs>
                <w:tab w:val="left" w:pos="2070"/>
              </w:tabs>
              <w:rPr>
                <w:rFonts w:cstheme="minorHAnsi"/>
                <w:sz w:val="24"/>
                <w:szCs w:val="24"/>
              </w:rPr>
            </w:pPr>
            <w:r w:rsidRPr="00857813">
              <w:rPr>
                <w:rFonts w:cstheme="minorHAnsi"/>
                <w:sz w:val="24"/>
                <w:szCs w:val="24"/>
              </w:rPr>
              <w:t>Experience working in a mental health setting</w:t>
            </w:r>
          </w:p>
        </w:tc>
        <w:tc>
          <w:tcPr>
            <w:tcW w:w="1134" w:type="dxa"/>
          </w:tcPr>
          <w:p w14:paraId="6F12BE91" w14:textId="77777777" w:rsidR="0092632F" w:rsidRPr="00857813" w:rsidRDefault="0092632F" w:rsidP="0007361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4" w:type="dxa"/>
          </w:tcPr>
          <w:p w14:paraId="3D25C693" w14:textId="5DE36618" w:rsidR="0092632F" w:rsidRPr="00857813" w:rsidRDefault="0092632F" w:rsidP="0007361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51661">
              <w:rPr>
                <w:rFonts w:ascii="Wingdings 2" w:eastAsia="Wingdings 2" w:hAnsi="Wingdings 2" w:cs="Wingdings 2"/>
                <w:sz w:val="24"/>
                <w:szCs w:val="24"/>
                <w:lang w:val="en-US"/>
              </w:rPr>
              <w:t>P</w:t>
            </w:r>
          </w:p>
        </w:tc>
      </w:tr>
      <w:tr w:rsidR="0092632F" w:rsidRPr="00857813" w14:paraId="4E6C497F" w14:textId="77777777" w:rsidTr="00073616">
        <w:tc>
          <w:tcPr>
            <w:tcW w:w="6658" w:type="dxa"/>
          </w:tcPr>
          <w:p w14:paraId="41A86A18" w14:textId="77777777" w:rsidR="0092632F" w:rsidRPr="00857813" w:rsidRDefault="0092632F" w:rsidP="00073616">
            <w:pPr>
              <w:tabs>
                <w:tab w:val="left" w:pos="2070"/>
              </w:tabs>
              <w:rPr>
                <w:rFonts w:cstheme="minorHAnsi"/>
                <w:sz w:val="24"/>
                <w:szCs w:val="24"/>
              </w:rPr>
            </w:pPr>
            <w:r w:rsidRPr="00857813">
              <w:rPr>
                <w:rFonts w:cstheme="minorHAnsi"/>
                <w:sz w:val="24"/>
                <w:szCs w:val="24"/>
              </w:rPr>
              <w:t>Experience of working for a charity</w:t>
            </w:r>
          </w:p>
        </w:tc>
        <w:tc>
          <w:tcPr>
            <w:tcW w:w="1134" w:type="dxa"/>
          </w:tcPr>
          <w:p w14:paraId="74FB0171" w14:textId="77777777" w:rsidR="0092632F" w:rsidRPr="00857813" w:rsidRDefault="0092632F" w:rsidP="0007361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4" w:type="dxa"/>
          </w:tcPr>
          <w:p w14:paraId="5C734D60" w14:textId="16BB0A49" w:rsidR="0092632F" w:rsidRPr="00857813" w:rsidRDefault="0092632F" w:rsidP="0007361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51661">
              <w:rPr>
                <w:rFonts w:ascii="Wingdings 2" w:eastAsia="Wingdings 2" w:hAnsi="Wingdings 2" w:cs="Wingdings 2"/>
                <w:sz w:val="24"/>
                <w:szCs w:val="24"/>
                <w:lang w:val="en-US"/>
              </w:rPr>
              <w:t>P</w:t>
            </w:r>
          </w:p>
        </w:tc>
      </w:tr>
      <w:tr w:rsidR="00AC74F8" w:rsidRPr="00857813" w14:paraId="4086E384" w14:textId="77777777" w:rsidTr="00073616">
        <w:tc>
          <w:tcPr>
            <w:tcW w:w="6658" w:type="dxa"/>
            <w:shd w:val="clear" w:color="auto" w:fill="D9D9D9" w:themeFill="background1" w:themeFillShade="D9"/>
          </w:tcPr>
          <w:p w14:paraId="2B4C5D03" w14:textId="77777777" w:rsidR="00AC74F8" w:rsidRPr="00AC74F8" w:rsidRDefault="00AC74F8" w:rsidP="0007361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C74F8">
              <w:rPr>
                <w:rFonts w:cstheme="minorHAnsi"/>
                <w:b/>
                <w:bCs/>
                <w:sz w:val="24"/>
                <w:szCs w:val="24"/>
              </w:rPr>
              <w:t>Skills and abilities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B9907B2" w14:textId="77777777" w:rsidR="00AC74F8" w:rsidRPr="00857813" w:rsidRDefault="00AC74F8" w:rsidP="0007361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D9D9D9" w:themeFill="background1" w:themeFillShade="D9"/>
          </w:tcPr>
          <w:p w14:paraId="28C8F5B5" w14:textId="77777777" w:rsidR="00AC74F8" w:rsidRPr="00857813" w:rsidRDefault="00AC74F8" w:rsidP="0007361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2632F" w:rsidRPr="00857813" w14:paraId="02D6EF25" w14:textId="77777777" w:rsidTr="00073616">
        <w:tc>
          <w:tcPr>
            <w:tcW w:w="6658" w:type="dxa"/>
          </w:tcPr>
          <w:p w14:paraId="11D312BA" w14:textId="77777777" w:rsidR="0092632F" w:rsidRPr="00857813" w:rsidRDefault="0092632F" w:rsidP="00073616">
            <w:pPr>
              <w:tabs>
                <w:tab w:val="left" w:pos="1515"/>
              </w:tabs>
              <w:rPr>
                <w:rFonts w:cstheme="minorHAnsi"/>
                <w:sz w:val="24"/>
                <w:szCs w:val="24"/>
              </w:rPr>
            </w:pPr>
            <w:r w:rsidRPr="00857813">
              <w:rPr>
                <w:rFonts w:cstheme="minorHAnsi"/>
                <w:sz w:val="24"/>
                <w:szCs w:val="24"/>
              </w:rPr>
              <w:t>Ability to work with data and numbers accurately</w:t>
            </w:r>
          </w:p>
        </w:tc>
        <w:tc>
          <w:tcPr>
            <w:tcW w:w="1134" w:type="dxa"/>
          </w:tcPr>
          <w:p w14:paraId="69821FE4" w14:textId="12778C39" w:rsidR="0092632F" w:rsidRPr="00857813" w:rsidRDefault="0092632F" w:rsidP="0007361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273ED">
              <w:rPr>
                <w:rFonts w:ascii="Wingdings 2" w:eastAsia="Wingdings 2" w:hAnsi="Wingdings 2" w:cs="Wingdings 2"/>
                <w:sz w:val="24"/>
                <w:szCs w:val="24"/>
                <w:lang w:val="en-US"/>
              </w:rPr>
              <w:t>P</w:t>
            </w:r>
          </w:p>
        </w:tc>
        <w:tc>
          <w:tcPr>
            <w:tcW w:w="1224" w:type="dxa"/>
          </w:tcPr>
          <w:p w14:paraId="400E621E" w14:textId="77777777" w:rsidR="0092632F" w:rsidRPr="00857813" w:rsidRDefault="0092632F" w:rsidP="0007361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2632F" w:rsidRPr="00857813" w14:paraId="20E44093" w14:textId="77777777" w:rsidTr="00073616">
        <w:tc>
          <w:tcPr>
            <w:tcW w:w="6658" w:type="dxa"/>
          </w:tcPr>
          <w:p w14:paraId="0AA1148B" w14:textId="77777777" w:rsidR="0092632F" w:rsidRPr="00857813" w:rsidRDefault="0092632F" w:rsidP="00073616">
            <w:pPr>
              <w:tabs>
                <w:tab w:val="left" w:pos="1515"/>
              </w:tabs>
              <w:rPr>
                <w:rFonts w:cstheme="minorHAnsi"/>
                <w:sz w:val="24"/>
                <w:szCs w:val="24"/>
              </w:rPr>
            </w:pPr>
            <w:r w:rsidRPr="00857813">
              <w:rPr>
                <w:rFonts w:cstheme="minorHAnsi"/>
                <w:sz w:val="24"/>
                <w:szCs w:val="24"/>
              </w:rPr>
              <w:t>Ability to work systematically and methodically</w:t>
            </w:r>
          </w:p>
        </w:tc>
        <w:tc>
          <w:tcPr>
            <w:tcW w:w="1134" w:type="dxa"/>
          </w:tcPr>
          <w:p w14:paraId="609DD184" w14:textId="5301032A" w:rsidR="0092632F" w:rsidRPr="00857813" w:rsidRDefault="0092632F" w:rsidP="0007361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273ED">
              <w:rPr>
                <w:rFonts w:ascii="Wingdings 2" w:eastAsia="Wingdings 2" w:hAnsi="Wingdings 2" w:cs="Wingdings 2"/>
                <w:sz w:val="24"/>
                <w:szCs w:val="24"/>
                <w:lang w:val="en-US"/>
              </w:rPr>
              <w:t>P</w:t>
            </w:r>
          </w:p>
        </w:tc>
        <w:tc>
          <w:tcPr>
            <w:tcW w:w="1224" w:type="dxa"/>
          </w:tcPr>
          <w:p w14:paraId="217BAE8E" w14:textId="77777777" w:rsidR="0092632F" w:rsidRPr="00857813" w:rsidRDefault="0092632F" w:rsidP="0007361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2632F" w:rsidRPr="00857813" w14:paraId="506BF224" w14:textId="77777777" w:rsidTr="00073616">
        <w:tc>
          <w:tcPr>
            <w:tcW w:w="6658" w:type="dxa"/>
          </w:tcPr>
          <w:p w14:paraId="6F8E09B6" w14:textId="6A0FF0D9" w:rsidR="0092632F" w:rsidRPr="00857813" w:rsidRDefault="0092632F" w:rsidP="00073616">
            <w:pPr>
              <w:tabs>
                <w:tab w:val="left" w:pos="1515"/>
              </w:tabs>
              <w:rPr>
                <w:rFonts w:cstheme="minorHAnsi"/>
                <w:sz w:val="24"/>
                <w:szCs w:val="24"/>
              </w:rPr>
            </w:pPr>
            <w:r w:rsidRPr="00857813">
              <w:rPr>
                <w:rFonts w:cstheme="minorHAnsi"/>
                <w:sz w:val="24"/>
                <w:szCs w:val="24"/>
              </w:rPr>
              <w:t>Ability to learn how to use bespoke IT systems</w:t>
            </w:r>
            <w:r>
              <w:rPr>
                <w:rFonts w:cstheme="minorHAnsi"/>
                <w:sz w:val="24"/>
                <w:szCs w:val="24"/>
              </w:rPr>
              <w:t xml:space="preserve"> (training provided)</w:t>
            </w:r>
          </w:p>
        </w:tc>
        <w:tc>
          <w:tcPr>
            <w:tcW w:w="1134" w:type="dxa"/>
          </w:tcPr>
          <w:p w14:paraId="371781CE" w14:textId="6F4C0AD9" w:rsidR="0092632F" w:rsidRPr="00857813" w:rsidRDefault="0092632F" w:rsidP="0007361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273ED">
              <w:rPr>
                <w:rFonts w:ascii="Wingdings 2" w:eastAsia="Wingdings 2" w:hAnsi="Wingdings 2" w:cs="Wingdings 2"/>
                <w:sz w:val="24"/>
                <w:szCs w:val="24"/>
                <w:lang w:val="en-US"/>
              </w:rPr>
              <w:t>P</w:t>
            </w:r>
          </w:p>
        </w:tc>
        <w:tc>
          <w:tcPr>
            <w:tcW w:w="1224" w:type="dxa"/>
          </w:tcPr>
          <w:p w14:paraId="1BDB8AE3" w14:textId="77777777" w:rsidR="0092632F" w:rsidRPr="00857813" w:rsidRDefault="0092632F" w:rsidP="0007361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2632F" w:rsidRPr="00857813" w14:paraId="58A0EFA3" w14:textId="77777777" w:rsidTr="00073616">
        <w:tc>
          <w:tcPr>
            <w:tcW w:w="6658" w:type="dxa"/>
          </w:tcPr>
          <w:p w14:paraId="58353A73" w14:textId="77777777" w:rsidR="0092632F" w:rsidRPr="00857813" w:rsidRDefault="0092632F" w:rsidP="00073616">
            <w:pPr>
              <w:rPr>
                <w:rFonts w:cstheme="minorHAnsi"/>
                <w:sz w:val="24"/>
                <w:szCs w:val="24"/>
              </w:rPr>
            </w:pPr>
            <w:r w:rsidRPr="00857813">
              <w:rPr>
                <w:rFonts w:cstheme="minorHAnsi"/>
                <w:sz w:val="24"/>
                <w:szCs w:val="24"/>
              </w:rPr>
              <w:t>Ability to manage own workload and prioritise tasks to meet the needs of the organisation</w:t>
            </w:r>
          </w:p>
        </w:tc>
        <w:tc>
          <w:tcPr>
            <w:tcW w:w="1134" w:type="dxa"/>
          </w:tcPr>
          <w:p w14:paraId="0D1032C9" w14:textId="36ADC9FD" w:rsidR="0092632F" w:rsidRPr="00857813" w:rsidRDefault="0092632F" w:rsidP="0007361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273ED">
              <w:rPr>
                <w:rFonts w:ascii="Wingdings 2" w:eastAsia="Wingdings 2" w:hAnsi="Wingdings 2" w:cs="Wingdings 2"/>
                <w:sz w:val="24"/>
                <w:szCs w:val="24"/>
                <w:lang w:val="en-US"/>
              </w:rPr>
              <w:t>P</w:t>
            </w:r>
          </w:p>
        </w:tc>
        <w:tc>
          <w:tcPr>
            <w:tcW w:w="1224" w:type="dxa"/>
          </w:tcPr>
          <w:p w14:paraId="4178F6CD" w14:textId="77777777" w:rsidR="0092632F" w:rsidRPr="00857813" w:rsidRDefault="0092632F" w:rsidP="0007361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2632F" w:rsidRPr="00857813" w14:paraId="7FF71E60" w14:textId="77777777" w:rsidTr="00073616">
        <w:tc>
          <w:tcPr>
            <w:tcW w:w="6658" w:type="dxa"/>
          </w:tcPr>
          <w:p w14:paraId="2337DDA4" w14:textId="77777777" w:rsidR="0092632F" w:rsidRPr="00857813" w:rsidRDefault="0092632F" w:rsidP="00073616">
            <w:pPr>
              <w:rPr>
                <w:rFonts w:cstheme="minorHAnsi"/>
                <w:sz w:val="24"/>
                <w:szCs w:val="24"/>
              </w:rPr>
            </w:pPr>
            <w:r w:rsidRPr="00857813">
              <w:rPr>
                <w:rFonts w:cstheme="minorHAnsi"/>
                <w:sz w:val="24"/>
                <w:szCs w:val="24"/>
              </w:rPr>
              <w:t>Ability to work as a member of a team and independently</w:t>
            </w:r>
          </w:p>
        </w:tc>
        <w:tc>
          <w:tcPr>
            <w:tcW w:w="1134" w:type="dxa"/>
          </w:tcPr>
          <w:p w14:paraId="313EA5A2" w14:textId="36507759" w:rsidR="0092632F" w:rsidRPr="00857813" w:rsidRDefault="0092632F" w:rsidP="0007361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273ED">
              <w:rPr>
                <w:rFonts w:ascii="Wingdings 2" w:eastAsia="Wingdings 2" w:hAnsi="Wingdings 2" w:cs="Wingdings 2"/>
                <w:sz w:val="24"/>
                <w:szCs w:val="24"/>
                <w:lang w:val="en-US"/>
              </w:rPr>
              <w:t>P</w:t>
            </w:r>
          </w:p>
        </w:tc>
        <w:tc>
          <w:tcPr>
            <w:tcW w:w="1224" w:type="dxa"/>
          </w:tcPr>
          <w:p w14:paraId="4B651583" w14:textId="77777777" w:rsidR="0092632F" w:rsidRPr="00857813" w:rsidRDefault="0092632F" w:rsidP="0007361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2632F" w:rsidRPr="00857813" w14:paraId="4698A619" w14:textId="77777777" w:rsidTr="00073616">
        <w:tc>
          <w:tcPr>
            <w:tcW w:w="6658" w:type="dxa"/>
          </w:tcPr>
          <w:p w14:paraId="46553645" w14:textId="77777777" w:rsidR="0092632F" w:rsidRPr="00857813" w:rsidRDefault="0092632F" w:rsidP="00073616">
            <w:pPr>
              <w:rPr>
                <w:rFonts w:cstheme="minorHAnsi"/>
                <w:sz w:val="24"/>
                <w:szCs w:val="24"/>
              </w:rPr>
            </w:pPr>
            <w:r w:rsidRPr="00857813">
              <w:rPr>
                <w:rFonts w:cstheme="minorHAnsi"/>
                <w:sz w:val="24"/>
                <w:szCs w:val="24"/>
              </w:rPr>
              <w:t>Ability to appreciate, understand and value diversity in a non-judgmental manner</w:t>
            </w:r>
          </w:p>
        </w:tc>
        <w:tc>
          <w:tcPr>
            <w:tcW w:w="1134" w:type="dxa"/>
          </w:tcPr>
          <w:p w14:paraId="4E0FD666" w14:textId="2BF331D7" w:rsidR="0092632F" w:rsidRPr="00857813" w:rsidRDefault="0092632F" w:rsidP="0007361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273ED">
              <w:rPr>
                <w:rFonts w:ascii="Wingdings 2" w:eastAsia="Wingdings 2" w:hAnsi="Wingdings 2" w:cs="Wingdings 2"/>
                <w:sz w:val="24"/>
                <w:szCs w:val="24"/>
                <w:lang w:val="en-US"/>
              </w:rPr>
              <w:t>P</w:t>
            </w:r>
          </w:p>
        </w:tc>
        <w:tc>
          <w:tcPr>
            <w:tcW w:w="1224" w:type="dxa"/>
          </w:tcPr>
          <w:p w14:paraId="50A0DF05" w14:textId="77777777" w:rsidR="0092632F" w:rsidRPr="00857813" w:rsidRDefault="0092632F" w:rsidP="0007361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2632F" w:rsidRPr="00857813" w14:paraId="161DCC5A" w14:textId="77777777" w:rsidTr="00073616">
        <w:tc>
          <w:tcPr>
            <w:tcW w:w="6658" w:type="dxa"/>
          </w:tcPr>
          <w:p w14:paraId="6928DA68" w14:textId="77777777" w:rsidR="0092632F" w:rsidRPr="00857813" w:rsidRDefault="0092632F" w:rsidP="00073616">
            <w:pPr>
              <w:rPr>
                <w:rFonts w:cstheme="minorHAnsi"/>
                <w:sz w:val="24"/>
                <w:szCs w:val="24"/>
              </w:rPr>
            </w:pPr>
            <w:r w:rsidRPr="00857813">
              <w:rPr>
                <w:rFonts w:cstheme="minorHAnsi"/>
                <w:sz w:val="24"/>
                <w:szCs w:val="24"/>
              </w:rPr>
              <w:t>Ability to build good and effective relationships with colleagues, practitioners, and external providers</w:t>
            </w:r>
          </w:p>
        </w:tc>
        <w:tc>
          <w:tcPr>
            <w:tcW w:w="1134" w:type="dxa"/>
          </w:tcPr>
          <w:p w14:paraId="5F4FB301" w14:textId="44FE7510" w:rsidR="0092632F" w:rsidRPr="00857813" w:rsidRDefault="0092632F" w:rsidP="0007361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273ED">
              <w:rPr>
                <w:rFonts w:ascii="Wingdings 2" w:eastAsia="Wingdings 2" w:hAnsi="Wingdings 2" w:cs="Wingdings 2"/>
                <w:sz w:val="24"/>
                <w:szCs w:val="24"/>
                <w:lang w:val="en-US"/>
              </w:rPr>
              <w:t>P</w:t>
            </w:r>
          </w:p>
        </w:tc>
        <w:tc>
          <w:tcPr>
            <w:tcW w:w="1224" w:type="dxa"/>
          </w:tcPr>
          <w:p w14:paraId="0F93046F" w14:textId="77777777" w:rsidR="0092632F" w:rsidRPr="00857813" w:rsidRDefault="0092632F" w:rsidP="0007361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C74F8" w:rsidRPr="00857813" w14:paraId="6454249B" w14:textId="77777777" w:rsidTr="00073616">
        <w:tc>
          <w:tcPr>
            <w:tcW w:w="6658" w:type="dxa"/>
            <w:shd w:val="clear" w:color="auto" w:fill="D9D9D9" w:themeFill="background1" w:themeFillShade="D9"/>
          </w:tcPr>
          <w:p w14:paraId="10354AC0" w14:textId="77777777" w:rsidR="00AC74F8" w:rsidRPr="00AC74F8" w:rsidRDefault="00AC74F8" w:rsidP="0007361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C74F8">
              <w:rPr>
                <w:rFonts w:cstheme="minorHAnsi"/>
                <w:b/>
                <w:bCs/>
                <w:sz w:val="24"/>
                <w:szCs w:val="24"/>
              </w:rPr>
              <w:t>Attitudes and values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781681C" w14:textId="77777777" w:rsidR="00AC74F8" w:rsidRPr="00857813" w:rsidRDefault="00AC74F8" w:rsidP="0007361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D9D9D9" w:themeFill="background1" w:themeFillShade="D9"/>
          </w:tcPr>
          <w:p w14:paraId="6A83FB7F" w14:textId="77777777" w:rsidR="00AC74F8" w:rsidRPr="00857813" w:rsidRDefault="00AC74F8" w:rsidP="0007361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2632F" w:rsidRPr="00857813" w14:paraId="33314B03" w14:textId="77777777" w:rsidTr="00073616">
        <w:tc>
          <w:tcPr>
            <w:tcW w:w="6658" w:type="dxa"/>
            <w:shd w:val="clear" w:color="auto" w:fill="auto"/>
          </w:tcPr>
          <w:p w14:paraId="1128AA0C" w14:textId="69750BFC" w:rsidR="0092632F" w:rsidRPr="00AC74F8" w:rsidRDefault="0092632F" w:rsidP="0007361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57813">
              <w:rPr>
                <w:rFonts w:cstheme="minorHAnsi"/>
                <w:sz w:val="24"/>
                <w:szCs w:val="24"/>
              </w:rPr>
              <w:t>A persistent and creative approach to problem-solving</w:t>
            </w:r>
          </w:p>
        </w:tc>
        <w:tc>
          <w:tcPr>
            <w:tcW w:w="1134" w:type="dxa"/>
            <w:shd w:val="clear" w:color="auto" w:fill="auto"/>
          </w:tcPr>
          <w:p w14:paraId="6010468E" w14:textId="7C33A52D" w:rsidR="0092632F" w:rsidRPr="00857813" w:rsidRDefault="0092632F" w:rsidP="0007361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8307A">
              <w:rPr>
                <w:rFonts w:ascii="Wingdings 2" w:eastAsia="Wingdings 2" w:hAnsi="Wingdings 2" w:cs="Wingdings 2"/>
                <w:sz w:val="24"/>
                <w:szCs w:val="24"/>
                <w:lang w:val="en-US"/>
              </w:rPr>
              <w:t>P</w:t>
            </w:r>
          </w:p>
        </w:tc>
        <w:tc>
          <w:tcPr>
            <w:tcW w:w="1224" w:type="dxa"/>
            <w:shd w:val="clear" w:color="auto" w:fill="auto"/>
          </w:tcPr>
          <w:p w14:paraId="6B6F9844" w14:textId="77777777" w:rsidR="0092632F" w:rsidRPr="00857813" w:rsidRDefault="0092632F" w:rsidP="0007361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2632F" w:rsidRPr="00857813" w14:paraId="4D925EC8" w14:textId="77777777" w:rsidTr="00073616">
        <w:tc>
          <w:tcPr>
            <w:tcW w:w="6658" w:type="dxa"/>
            <w:shd w:val="clear" w:color="auto" w:fill="auto"/>
          </w:tcPr>
          <w:p w14:paraId="2749C531" w14:textId="6E3B2C52" w:rsidR="0092632F" w:rsidRPr="00AC74F8" w:rsidRDefault="0092632F" w:rsidP="0007361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c</w:t>
            </w:r>
            <w:r w:rsidRPr="00857813">
              <w:rPr>
                <w:rFonts w:cstheme="minorHAnsi"/>
                <w:sz w:val="24"/>
                <w:szCs w:val="24"/>
              </w:rPr>
              <w:t>alm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857813">
              <w:rPr>
                <w:rFonts w:cstheme="minorHAnsi"/>
                <w:sz w:val="24"/>
                <w:szCs w:val="24"/>
              </w:rPr>
              <w:t xml:space="preserve"> patient</w:t>
            </w:r>
            <w:r>
              <w:rPr>
                <w:rFonts w:cstheme="minorHAnsi"/>
                <w:sz w:val="24"/>
                <w:szCs w:val="24"/>
              </w:rPr>
              <w:t xml:space="preserve"> and professional</w:t>
            </w:r>
            <w:r w:rsidRPr="00857813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approach </w:t>
            </w:r>
            <w:r w:rsidRPr="00857813">
              <w:rPr>
                <w:rFonts w:cstheme="minorHAnsi"/>
                <w:sz w:val="24"/>
                <w:szCs w:val="24"/>
              </w:rPr>
              <w:t>when responding to support queries</w:t>
            </w:r>
          </w:p>
        </w:tc>
        <w:tc>
          <w:tcPr>
            <w:tcW w:w="1134" w:type="dxa"/>
            <w:shd w:val="clear" w:color="auto" w:fill="auto"/>
          </w:tcPr>
          <w:p w14:paraId="541EA7D1" w14:textId="20B43C67" w:rsidR="0092632F" w:rsidRPr="00857813" w:rsidRDefault="0092632F" w:rsidP="0007361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8307A">
              <w:rPr>
                <w:rFonts w:ascii="Wingdings 2" w:eastAsia="Wingdings 2" w:hAnsi="Wingdings 2" w:cs="Wingdings 2"/>
                <w:sz w:val="24"/>
                <w:szCs w:val="24"/>
                <w:lang w:val="en-US"/>
              </w:rPr>
              <w:t>P</w:t>
            </w:r>
          </w:p>
        </w:tc>
        <w:tc>
          <w:tcPr>
            <w:tcW w:w="1224" w:type="dxa"/>
            <w:shd w:val="clear" w:color="auto" w:fill="auto"/>
          </w:tcPr>
          <w:p w14:paraId="3718CD8D" w14:textId="77777777" w:rsidR="0092632F" w:rsidRPr="00857813" w:rsidRDefault="0092632F" w:rsidP="0007361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30D12" w:rsidRPr="00857813" w14:paraId="22FBAF59" w14:textId="77777777" w:rsidTr="00073616">
        <w:tc>
          <w:tcPr>
            <w:tcW w:w="6658" w:type="dxa"/>
            <w:shd w:val="clear" w:color="auto" w:fill="auto"/>
          </w:tcPr>
          <w:p w14:paraId="5C53E1FC" w14:textId="6C60C24C" w:rsidR="00830D12" w:rsidRDefault="00830D12" w:rsidP="000736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An understanding that people respond differently to different modes of communication and an ability to adapt communication styles to respond to these differences </w:t>
            </w:r>
          </w:p>
        </w:tc>
        <w:tc>
          <w:tcPr>
            <w:tcW w:w="1134" w:type="dxa"/>
            <w:shd w:val="clear" w:color="auto" w:fill="auto"/>
          </w:tcPr>
          <w:p w14:paraId="191166E7" w14:textId="570AD053" w:rsidR="00830D12" w:rsidRPr="0028307A" w:rsidRDefault="00830D12" w:rsidP="00073616">
            <w:pPr>
              <w:jc w:val="center"/>
              <w:rPr>
                <w:rFonts w:ascii="Wingdings 2" w:eastAsia="Wingdings 2" w:hAnsi="Wingdings 2" w:cs="Wingdings 2"/>
                <w:sz w:val="24"/>
                <w:szCs w:val="24"/>
                <w:lang w:val="en-US"/>
              </w:rPr>
            </w:pPr>
            <w:r w:rsidRPr="000273ED">
              <w:rPr>
                <w:rFonts w:ascii="Wingdings 2" w:eastAsia="Wingdings 2" w:hAnsi="Wingdings 2" w:cs="Wingdings 2"/>
                <w:sz w:val="24"/>
                <w:szCs w:val="24"/>
                <w:lang w:val="en-US"/>
              </w:rPr>
              <w:t>P</w:t>
            </w:r>
          </w:p>
        </w:tc>
        <w:tc>
          <w:tcPr>
            <w:tcW w:w="1224" w:type="dxa"/>
            <w:shd w:val="clear" w:color="auto" w:fill="auto"/>
          </w:tcPr>
          <w:p w14:paraId="4BA5640A" w14:textId="77777777" w:rsidR="00830D12" w:rsidRPr="00857813" w:rsidRDefault="00830D12" w:rsidP="0007361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30D12" w:rsidRPr="00857813" w14:paraId="30A72B7A" w14:textId="77777777" w:rsidTr="00073616">
        <w:tc>
          <w:tcPr>
            <w:tcW w:w="6658" w:type="dxa"/>
          </w:tcPr>
          <w:p w14:paraId="0B0D369D" w14:textId="671BCCC2" w:rsidR="00830D12" w:rsidRPr="00857813" w:rsidRDefault="00830D12" w:rsidP="00073616">
            <w:pPr>
              <w:tabs>
                <w:tab w:val="left" w:pos="1065"/>
              </w:tabs>
              <w:rPr>
                <w:rFonts w:cstheme="minorHAnsi"/>
                <w:sz w:val="24"/>
                <w:szCs w:val="24"/>
              </w:rPr>
            </w:pPr>
            <w:r w:rsidRPr="0051412A">
              <w:rPr>
                <w:rFonts w:cstheme="minorHAnsi"/>
                <w:sz w:val="24"/>
                <w:szCs w:val="24"/>
              </w:rPr>
              <w:t>Commitment to BTC's charitable aims and values, including equality, diversity and anti-discriminatory practice</w:t>
            </w:r>
          </w:p>
        </w:tc>
        <w:tc>
          <w:tcPr>
            <w:tcW w:w="1134" w:type="dxa"/>
          </w:tcPr>
          <w:p w14:paraId="14F4D285" w14:textId="24876A40" w:rsidR="00830D12" w:rsidRPr="00857813" w:rsidRDefault="00830D12" w:rsidP="0007361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8307A">
              <w:rPr>
                <w:rFonts w:ascii="Wingdings 2" w:eastAsia="Wingdings 2" w:hAnsi="Wingdings 2" w:cs="Wingdings 2"/>
                <w:sz w:val="24"/>
                <w:szCs w:val="24"/>
                <w:lang w:val="en-US"/>
              </w:rPr>
              <w:t>P</w:t>
            </w:r>
          </w:p>
        </w:tc>
        <w:tc>
          <w:tcPr>
            <w:tcW w:w="1224" w:type="dxa"/>
          </w:tcPr>
          <w:p w14:paraId="0F3CF59C" w14:textId="77777777" w:rsidR="00830D12" w:rsidRPr="00857813" w:rsidRDefault="00830D12" w:rsidP="0007361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30D12" w:rsidRPr="00857813" w14:paraId="4AC2E446" w14:textId="77777777" w:rsidTr="00073616">
        <w:tc>
          <w:tcPr>
            <w:tcW w:w="6658" w:type="dxa"/>
          </w:tcPr>
          <w:p w14:paraId="1A8955EA" w14:textId="234FF3A0" w:rsidR="00830D12" w:rsidRDefault="00830D12" w:rsidP="000736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Willing to embrace flexible working patterns, including remote working</w:t>
            </w:r>
          </w:p>
        </w:tc>
        <w:tc>
          <w:tcPr>
            <w:tcW w:w="1134" w:type="dxa"/>
          </w:tcPr>
          <w:p w14:paraId="21B1B538" w14:textId="16FEF34F" w:rsidR="00830D12" w:rsidRPr="00857813" w:rsidRDefault="001745D7" w:rsidP="0007361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6262D">
              <w:rPr>
                <w:rFonts w:ascii="Wingdings 2" w:eastAsia="Wingdings 2" w:hAnsi="Wingdings 2" w:cs="Wingdings 2"/>
                <w:sz w:val="24"/>
                <w:szCs w:val="24"/>
                <w:lang w:val="en-US"/>
              </w:rPr>
              <w:t>P</w:t>
            </w:r>
          </w:p>
        </w:tc>
        <w:tc>
          <w:tcPr>
            <w:tcW w:w="1224" w:type="dxa"/>
          </w:tcPr>
          <w:p w14:paraId="3981FC90" w14:textId="4D7EDD5C" w:rsidR="00830D12" w:rsidRPr="0016262D" w:rsidRDefault="00830D12" w:rsidP="00073616">
            <w:pPr>
              <w:jc w:val="center"/>
              <w:rPr>
                <w:rFonts w:ascii="Wingdings 2" w:eastAsia="Wingdings 2" w:hAnsi="Wingdings 2" w:cs="Wingdings 2"/>
                <w:sz w:val="24"/>
                <w:szCs w:val="24"/>
                <w:lang w:val="en-US"/>
              </w:rPr>
            </w:pPr>
          </w:p>
        </w:tc>
      </w:tr>
    </w:tbl>
    <w:p w14:paraId="46DDBB45" w14:textId="77777777" w:rsidR="00073616" w:rsidRDefault="00073616" w:rsidP="00AC74F8">
      <w:pPr>
        <w:rPr>
          <w:rFonts w:ascii="Century Gothic" w:hAnsi="Century Gothic"/>
          <w:b/>
          <w:bCs/>
        </w:rPr>
      </w:pPr>
    </w:p>
    <w:p w14:paraId="091ED7BA" w14:textId="3B362FA8" w:rsidR="005039F0" w:rsidRDefault="00D5019A" w:rsidP="00AC74F8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Person Specification: </w:t>
      </w:r>
      <w:r w:rsidR="00AC74F8" w:rsidRPr="00AC74F8">
        <w:rPr>
          <w:rFonts w:ascii="Century Gothic" w:hAnsi="Century Gothic"/>
          <w:b/>
          <w:bCs/>
        </w:rPr>
        <w:t xml:space="preserve">Finance and Technology </w:t>
      </w:r>
      <w:r>
        <w:rPr>
          <w:rFonts w:ascii="Century Gothic" w:hAnsi="Century Gothic"/>
          <w:b/>
          <w:bCs/>
        </w:rPr>
        <w:t>Administrator</w:t>
      </w:r>
    </w:p>
    <w:p w14:paraId="228FC14A" w14:textId="77777777" w:rsidR="00035FF2" w:rsidRPr="00AC74F8" w:rsidRDefault="00035FF2" w:rsidP="00AC74F8">
      <w:pPr>
        <w:rPr>
          <w:rFonts w:ascii="Century Gothic" w:hAnsi="Century Gothic"/>
          <w:b/>
          <w:bCs/>
        </w:rPr>
      </w:pPr>
    </w:p>
    <w:sectPr w:rsidR="00035FF2" w:rsidRPr="00AC74F8">
      <w:head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6F1E8" w14:textId="77777777" w:rsidR="00035FF2" w:rsidRDefault="00035FF2" w:rsidP="00035FF2">
      <w:pPr>
        <w:spacing w:after="0" w:line="240" w:lineRule="auto"/>
      </w:pPr>
      <w:r>
        <w:separator/>
      </w:r>
    </w:p>
  </w:endnote>
  <w:endnote w:type="continuationSeparator" w:id="0">
    <w:p w14:paraId="2F2F1DDD" w14:textId="77777777" w:rsidR="00035FF2" w:rsidRDefault="00035FF2" w:rsidP="00035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6ABC1" w14:textId="77777777" w:rsidR="00035FF2" w:rsidRDefault="00035FF2" w:rsidP="00035FF2">
      <w:pPr>
        <w:spacing w:after="0" w:line="240" w:lineRule="auto"/>
      </w:pPr>
      <w:r>
        <w:separator/>
      </w:r>
    </w:p>
  </w:footnote>
  <w:footnote w:type="continuationSeparator" w:id="0">
    <w:p w14:paraId="040CC01D" w14:textId="77777777" w:rsidR="00035FF2" w:rsidRDefault="00035FF2" w:rsidP="00035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B6CE1" w14:textId="4FD75BBC" w:rsidR="00035FF2" w:rsidRDefault="00035FF2">
    <w:pPr>
      <w:pStyle w:val="Header"/>
    </w:pPr>
    <w:r>
      <w:rPr>
        <w:noProof/>
      </w:rPr>
      <w:drawing>
        <wp:inline distT="0" distB="0" distL="0" distR="0" wp14:anchorId="13E72A6B" wp14:editId="48C79466">
          <wp:extent cx="5731510" cy="685165"/>
          <wp:effectExtent l="0" t="0" r="254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85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80D"/>
    <w:rsid w:val="00035FF2"/>
    <w:rsid w:val="00043B51"/>
    <w:rsid w:val="00073616"/>
    <w:rsid w:val="000B2CD6"/>
    <w:rsid w:val="001050B8"/>
    <w:rsid w:val="0011280D"/>
    <w:rsid w:val="00134E81"/>
    <w:rsid w:val="00137260"/>
    <w:rsid w:val="0014327C"/>
    <w:rsid w:val="00155887"/>
    <w:rsid w:val="001745D7"/>
    <w:rsid w:val="00202BD1"/>
    <w:rsid w:val="002529BF"/>
    <w:rsid w:val="00254F45"/>
    <w:rsid w:val="00320B2C"/>
    <w:rsid w:val="00347D35"/>
    <w:rsid w:val="0035250A"/>
    <w:rsid w:val="003B37B9"/>
    <w:rsid w:val="003B4E5C"/>
    <w:rsid w:val="003E0554"/>
    <w:rsid w:val="003E4270"/>
    <w:rsid w:val="003F42FE"/>
    <w:rsid w:val="0040713B"/>
    <w:rsid w:val="0042511C"/>
    <w:rsid w:val="005018C2"/>
    <w:rsid w:val="005039F0"/>
    <w:rsid w:val="0051412A"/>
    <w:rsid w:val="00523D76"/>
    <w:rsid w:val="00540498"/>
    <w:rsid w:val="0054070D"/>
    <w:rsid w:val="005D5186"/>
    <w:rsid w:val="0060024E"/>
    <w:rsid w:val="006119CD"/>
    <w:rsid w:val="006738CB"/>
    <w:rsid w:val="006F4141"/>
    <w:rsid w:val="00711D36"/>
    <w:rsid w:val="007910AD"/>
    <w:rsid w:val="007A59B4"/>
    <w:rsid w:val="007B1157"/>
    <w:rsid w:val="007B752E"/>
    <w:rsid w:val="007D41F7"/>
    <w:rsid w:val="00830D12"/>
    <w:rsid w:val="00857813"/>
    <w:rsid w:val="00867C53"/>
    <w:rsid w:val="008D54F9"/>
    <w:rsid w:val="0092455E"/>
    <w:rsid w:val="0092632F"/>
    <w:rsid w:val="00940040"/>
    <w:rsid w:val="00964AEE"/>
    <w:rsid w:val="009C042D"/>
    <w:rsid w:val="00A42BB8"/>
    <w:rsid w:val="00A67BC9"/>
    <w:rsid w:val="00AC74F8"/>
    <w:rsid w:val="00AF481B"/>
    <w:rsid w:val="00B44C55"/>
    <w:rsid w:val="00B61B36"/>
    <w:rsid w:val="00BE28E4"/>
    <w:rsid w:val="00C46B11"/>
    <w:rsid w:val="00CB3E06"/>
    <w:rsid w:val="00CF34BE"/>
    <w:rsid w:val="00D33E84"/>
    <w:rsid w:val="00D5019A"/>
    <w:rsid w:val="00DB7395"/>
    <w:rsid w:val="00E3029B"/>
    <w:rsid w:val="00F262E3"/>
    <w:rsid w:val="00F579BB"/>
    <w:rsid w:val="00F95481"/>
    <w:rsid w:val="00FD17C4"/>
    <w:rsid w:val="00FF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D2A12"/>
  <w15:chartTrackingRefBased/>
  <w15:docId w15:val="{4205057D-A6CB-4FB5-8E53-FA1BC83FD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2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5F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FF2"/>
  </w:style>
  <w:style w:type="paragraph" w:styleId="Footer">
    <w:name w:val="footer"/>
    <w:basedOn w:val="Normal"/>
    <w:link w:val="FooterChar"/>
    <w:uiPriority w:val="99"/>
    <w:unhideWhenUsed/>
    <w:rsid w:val="00035F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704A45DE34294AB43C42F84F61DD4D" ma:contentTypeVersion="6" ma:contentTypeDescription="Create a new document." ma:contentTypeScope="" ma:versionID="0dc76a92d03b3eae5dc3261b1da07946">
  <xsd:schema xmlns:xsd="http://www.w3.org/2001/XMLSchema" xmlns:xs="http://www.w3.org/2001/XMLSchema" xmlns:p="http://schemas.microsoft.com/office/2006/metadata/properties" xmlns:ns2="1f30fd79-a503-4904-8d05-ad0bc5d61346" xmlns:ns3="7131e713-f460-4282-82df-f52010200837" targetNamespace="http://schemas.microsoft.com/office/2006/metadata/properties" ma:root="true" ma:fieldsID="26b89e1124bc6d92e0640e0968e74f34" ns2:_="" ns3:_="">
    <xsd:import namespace="1f30fd79-a503-4904-8d05-ad0bc5d61346"/>
    <xsd:import namespace="7131e713-f460-4282-82df-f520102008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0fd79-a503-4904-8d05-ad0bc5d613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1e713-f460-4282-82df-f5201020083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C03F2A-2606-414A-ADA8-FA5E320327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CB4FB4-3DA3-4E3E-A38F-A153CBCB68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2F2DC9-463D-4CA4-B500-4DD7974794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30fd79-a503-4904-8d05-ad0bc5d61346"/>
    <ds:schemaRef ds:uri="7131e713-f460-4282-82df-f520102008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Scully</dc:creator>
  <cp:keywords/>
  <dc:description/>
  <cp:lastModifiedBy>Kerry Evans</cp:lastModifiedBy>
  <cp:revision>63</cp:revision>
  <cp:lastPrinted>2022-05-20T09:44:00Z</cp:lastPrinted>
  <dcterms:created xsi:type="dcterms:W3CDTF">2022-05-18T08:32:00Z</dcterms:created>
  <dcterms:modified xsi:type="dcterms:W3CDTF">2022-05-20T12:02:00Z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0x010100D3704A45DE34294AB43C42F84F61DD4D</vt:lpwstr>
  </property>
</Properties>
</file>